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3BF" w:rsidRPr="004713BF" w:rsidRDefault="004713BF" w:rsidP="004713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3B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713BF" w:rsidRPr="004713BF" w:rsidRDefault="004713BF" w:rsidP="004713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3BF">
        <w:rPr>
          <w:rFonts w:ascii="Times New Roman" w:hAnsi="Times New Roman" w:cs="Times New Roman"/>
          <w:b/>
          <w:sz w:val="28"/>
          <w:szCs w:val="28"/>
        </w:rPr>
        <w:t>о конкурсе дополнительных общеобразовательных</w:t>
      </w:r>
    </w:p>
    <w:p w:rsidR="004713BF" w:rsidRDefault="004713BF" w:rsidP="004713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3BF">
        <w:rPr>
          <w:rFonts w:ascii="Times New Roman" w:hAnsi="Times New Roman" w:cs="Times New Roman"/>
          <w:b/>
          <w:sz w:val="28"/>
          <w:szCs w:val="28"/>
        </w:rPr>
        <w:t>общеразвивающих программ</w:t>
      </w:r>
    </w:p>
    <w:p w:rsidR="004713BF" w:rsidRPr="004713BF" w:rsidRDefault="004713BF" w:rsidP="004713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«УЦДТ»</w:t>
      </w: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3B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3BF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проведения конкурса дополнительных общеобразовательных общеразвивающих программ МБУ ДО </w:t>
      </w:r>
      <w:r>
        <w:rPr>
          <w:rFonts w:ascii="Times New Roman" w:hAnsi="Times New Roman" w:cs="Times New Roman"/>
          <w:sz w:val="28"/>
          <w:szCs w:val="28"/>
        </w:rPr>
        <w:t>«УЦДТ».</w:t>
      </w: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3BF">
        <w:rPr>
          <w:rFonts w:ascii="Times New Roman" w:hAnsi="Times New Roman" w:cs="Times New Roman"/>
          <w:sz w:val="28"/>
          <w:szCs w:val="28"/>
        </w:rPr>
        <w:t>1.2. Конкурс проводится в целях:</w:t>
      </w: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713BF">
        <w:rPr>
          <w:rFonts w:ascii="Times New Roman" w:hAnsi="Times New Roman" w:cs="Times New Roman"/>
          <w:sz w:val="28"/>
          <w:szCs w:val="28"/>
        </w:rPr>
        <w:t>повышения педагогического мастерства педагогов дополнительного образования;</w:t>
      </w: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13BF">
        <w:rPr>
          <w:rFonts w:ascii="Times New Roman" w:hAnsi="Times New Roman" w:cs="Times New Roman"/>
          <w:sz w:val="28"/>
          <w:szCs w:val="28"/>
        </w:rPr>
        <w:t>поддержки педагогов, внедряющих инновационные образовательные программы, способствующие творческому, интеллектуальному, физическому развитию детей.</w:t>
      </w: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3BF">
        <w:rPr>
          <w:rFonts w:ascii="Times New Roman" w:hAnsi="Times New Roman" w:cs="Times New Roman"/>
          <w:b/>
          <w:sz w:val="28"/>
          <w:szCs w:val="28"/>
        </w:rPr>
        <w:t>2. Участники конкурса</w:t>
      </w: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3BF">
        <w:rPr>
          <w:rFonts w:ascii="Times New Roman" w:hAnsi="Times New Roman" w:cs="Times New Roman"/>
          <w:sz w:val="28"/>
          <w:szCs w:val="28"/>
        </w:rPr>
        <w:t xml:space="preserve">2.1. В конкурсе участвуют педагоги дополнительного образования МБУ ДО </w:t>
      </w:r>
      <w:r>
        <w:rPr>
          <w:rFonts w:ascii="Times New Roman" w:hAnsi="Times New Roman" w:cs="Times New Roman"/>
          <w:sz w:val="28"/>
          <w:szCs w:val="28"/>
        </w:rPr>
        <w:t>«УЦДТ».</w:t>
      </w: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3BF">
        <w:rPr>
          <w:rFonts w:ascii="Times New Roman" w:hAnsi="Times New Roman" w:cs="Times New Roman"/>
          <w:b/>
          <w:sz w:val="28"/>
          <w:szCs w:val="28"/>
        </w:rPr>
        <w:t>3. Организация и порядок проведения конкурса.</w:t>
      </w: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3BF">
        <w:rPr>
          <w:rFonts w:ascii="Times New Roman" w:hAnsi="Times New Roman" w:cs="Times New Roman"/>
          <w:sz w:val="28"/>
          <w:szCs w:val="28"/>
        </w:rPr>
        <w:t>3.1. Конкурс проводится в два этапа:</w:t>
      </w: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3BF">
        <w:rPr>
          <w:rFonts w:ascii="Times New Roman" w:hAnsi="Times New Roman" w:cs="Times New Roman"/>
          <w:sz w:val="28"/>
          <w:szCs w:val="28"/>
        </w:rPr>
        <w:t>Заочный этап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3BF">
        <w:rPr>
          <w:rFonts w:ascii="Times New Roman" w:hAnsi="Times New Roman" w:cs="Times New Roman"/>
          <w:sz w:val="28"/>
          <w:szCs w:val="28"/>
        </w:rPr>
        <w:t>прием заявок и дополнительных общеобразовательных общеразвивающих программ;</w:t>
      </w: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3BF">
        <w:rPr>
          <w:rFonts w:ascii="Times New Roman" w:hAnsi="Times New Roman" w:cs="Times New Roman"/>
          <w:sz w:val="28"/>
          <w:szCs w:val="28"/>
        </w:rPr>
        <w:t xml:space="preserve">работа экспертной комиссии – </w:t>
      </w:r>
      <w:r>
        <w:rPr>
          <w:rFonts w:ascii="Times New Roman" w:hAnsi="Times New Roman" w:cs="Times New Roman"/>
          <w:sz w:val="28"/>
          <w:szCs w:val="28"/>
        </w:rPr>
        <w:t>срок 1 неделя;</w:t>
      </w: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3BF">
        <w:rPr>
          <w:rFonts w:ascii="Times New Roman" w:hAnsi="Times New Roman" w:cs="Times New Roman"/>
          <w:sz w:val="28"/>
          <w:szCs w:val="28"/>
        </w:rPr>
        <w:t>Очный</w:t>
      </w:r>
      <w:r>
        <w:rPr>
          <w:rFonts w:ascii="Times New Roman" w:hAnsi="Times New Roman" w:cs="Times New Roman"/>
          <w:sz w:val="28"/>
          <w:szCs w:val="28"/>
        </w:rPr>
        <w:t xml:space="preserve"> этап -</w:t>
      </w:r>
      <w:r w:rsidRPr="004713BF">
        <w:rPr>
          <w:rFonts w:ascii="Times New Roman" w:hAnsi="Times New Roman" w:cs="Times New Roman"/>
          <w:sz w:val="28"/>
          <w:szCs w:val="28"/>
        </w:rPr>
        <w:t xml:space="preserve"> презентация дополнительных </w:t>
      </w:r>
      <w:proofErr w:type="gramStart"/>
      <w:r w:rsidRPr="004713BF">
        <w:rPr>
          <w:rFonts w:ascii="Times New Roman" w:hAnsi="Times New Roman" w:cs="Times New Roman"/>
          <w:sz w:val="28"/>
          <w:szCs w:val="28"/>
        </w:rPr>
        <w:t>общеобразовательных общеразвивающих программ</w:t>
      </w:r>
      <w:proofErr w:type="gramEnd"/>
      <w:r w:rsidRPr="004713BF">
        <w:rPr>
          <w:rFonts w:ascii="Times New Roman" w:hAnsi="Times New Roman" w:cs="Times New Roman"/>
          <w:sz w:val="28"/>
          <w:szCs w:val="28"/>
        </w:rPr>
        <w:t xml:space="preserve"> прошедших заочный отбор;</w:t>
      </w: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3BF">
        <w:rPr>
          <w:rFonts w:ascii="Times New Roman" w:hAnsi="Times New Roman" w:cs="Times New Roman"/>
          <w:sz w:val="28"/>
          <w:szCs w:val="28"/>
        </w:rPr>
        <w:t>подведение итогов, награждение победителей –  на педагогическом совете.</w:t>
      </w: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3BF">
        <w:rPr>
          <w:rFonts w:ascii="Times New Roman" w:hAnsi="Times New Roman" w:cs="Times New Roman"/>
          <w:b/>
          <w:sz w:val="28"/>
          <w:szCs w:val="28"/>
        </w:rPr>
        <w:t>4. Критерии отбора</w:t>
      </w: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3BF">
        <w:rPr>
          <w:rFonts w:ascii="Times New Roman" w:hAnsi="Times New Roman" w:cs="Times New Roman"/>
          <w:sz w:val="28"/>
          <w:szCs w:val="28"/>
        </w:rPr>
        <w:t>4.1. Для отбора претендентов очного этапа конкурса применяются критерии для оценки программ педагогов дополнительного образования:</w:t>
      </w: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3BF" w:rsidRPr="004713BF" w:rsidRDefault="004713BF" w:rsidP="004713B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3BF">
        <w:rPr>
          <w:rFonts w:ascii="Times New Roman" w:hAnsi="Times New Roman" w:cs="Times New Roman"/>
          <w:sz w:val="28"/>
          <w:szCs w:val="28"/>
        </w:rPr>
        <w:lastRenderedPageBreak/>
        <w:t>Целостность программы (четкость и ясность формулировок цели и задач, отражение в них направленности программы; взаимосвязь цели и задач с ожидаемыми результатами, содержанием программы, формами и методами обучения);</w:t>
      </w:r>
    </w:p>
    <w:p w:rsidR="004713BF" w:rsidRPr="004713BF" w:rsidRDefault="004713BF" w:rsidP="004713B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3BF">
        <w:rPr>
          <w:rFonts w:ascii="Times New Roman" w:hAnsi="Times New Roman" w:cs="Times New Roman"/>
          <w:sz w:val="28"/>
          <w:szCs w:val="28"/>
        </w:rPr>
        <w:t>Результативность (наличие в программе ожидаемых результатов, критериев их оценки и способов проверки);</w:t>
      </w:r>
    </w:p>
    <w:p w:rsidR="004713BF" w:rsidRPr="004713BF" w:rsidRDefault="004713BF" w:rsidP="004713B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3BF">
        <w:rPr>
          <w:rFonts w:ascii="Times New Roman" w:hAnsi="Times New Roman" w:cs="Times New Roman"/>
          <w:sz w:val="28"/>
          <w:szCs w:val="28"/>
        </w:rPr>
        <w:t>Методическая проработанность программы (обоснованность используемых автором методик; техническая и дидактическая оснащенность программы (перечень оборудования, инструментов, материалов и прочих средств обучения; списки литературы);</w:t>
      </w:r>
    </w:p>
    <w:p w:rsidR="004713BF" w:rsidRPr="004713BF" w:rsidRDefault="004713BF" w:rsidP="004713B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13BF"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 w:rsidRPr="004713BF">
        <w:rPr>
          <w:rFonts w:ascii="Times New Roman" w:hAnsi="Times New Roman" w:cs="Times New Roman"/>
          <w:sz w:val="28"/>
          <w:szCs w:val="28"/>
        </w:rPr>
        <w:t xml:space="preserve"> (обоснованность автором оригинальности программы, ее новизны и преимуществ);</w:t>
      </w:r>
    </w:p>
    <w:p w:rsidR="004713BF" w:rsidRPr="004713BF" w:rsidRDefault="004713BF" w:rsidP="004713B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3BF">
        <w:rPr>
          <w:rFonts w:ascii="Times New Roman" w:hAnsi="Times New Roman" w:cs="Times New Roman"/>
          <w:sz w:val="28"/>
          <w:szCs w:val="28"/>
        </w:rPr>
        <w:t>Актуальность и практическая значимость программы;</w:t>
      </w:r>
    </w:p>
    <w:p w:rsidR="004713BF" w:rsidRPr="004713BF" w:rsidRDefault="004713BF" w:rsidP="004713B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3BF">
        <w:rPr>
          <w:rFonts w:ascii="Times New Roman" w:hAnsi="Times New Roman" w:cs="Times New Roman"/>
          <w:sz w:val="28"/>
          <w:szCs w:val="28"/>
        </w:rPr>
        <w:t>Содержание конкурсных программ;</w:t>
      </w:r>
    </w:p>
    <w:p w:rsidR="004713BF" w:rsidRDefault="004713BF" w:rsidP="004713B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3BF">
        <w:rPr>
          <w:rFonts w:ascii="Times New Roman" w:hAnsi="Times New Roman" w:cs="Times New Roman"/>
          <w:sz w:val="28"/>
          <w:szCs w:val="28"/>
        </w:rPr>
        <w:t>Наличие основных структурных компонентов представляемой программы.</w:t>
      </w:r>
    </w:p>
    <w:p w:rsidR="004713BF" w:rsidRPr="004713BF" w:rsidRDefault="004713BF" w:rsidP="004713B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программы в соответствии со структурой программы (см. Положение о программе)</w:t>
      </w: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3BF">
        <w:rPr>
          <w:rFonts w:ascii="Times New Roman" w:hAnsi="Times New Roman" w:cs="Times New Roman"/>
          <w:b/>
          <w:sz w:val="28"/>
          <w:szCs w:val="28"/>
        </w:rPr>
        <w:t>5. Руководство конкурсом.</w:t>
      </w: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3BF">
        <w:rPr>
          <w:rFonts w:ascii="Times New Roman" w:hAnsi="Times New Roman" w:cs="Times New Roman"/>
          <w:sz w:val="28"/>
          <w:szCs w:val="28"/>
        </w:rPr>
        <w:t>5.1 Организацию и проведение Конкурса осуществляет оргкомитет.</w:t>
      </w: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3BF">
        <w:rPr>
          <w:rFonts w:ascii="Times New Roman" w:hAnsi="Times New Roman" w:cs="Times New Roman"/>
          <w:sz w:val="28"/>
          <w:szCs w:val="28"/>
        </w:rPr>
        <w:t xml:space="preserve">5.2 Оргкомитет оценивает программы, результаты оценивания заносит в заключение и направляет его директору МБУ ДО </w:t>
      </w:r>
      <w:r>
        <w:rPr>
          <w:rFonts w:ascii="Times New Roman" w:hAnsi="Times New Roman" w:cs="Times New Roman"/>
          <w:sz w:val="28"/>
          <w:szCs w:val="28"/>
        </w:rPr>
        <w:t>«УЦДТ».</w:t>
      </w: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3B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713BF">
        <w:rPr>
          <w:rFonts w:ascii="Times New Roman" w:hAnsi="Times New Roman" w:cs="Times New Roman"/>
          <w:sz w:val="28"/>
          <w:szCs w:val="28"/>
        </w:rPr>
        <w:t xml:space="preserve">. На педагогическом </w:t>
      </w:r>
      <w:proofErr w:type="gramStart"/>
      <w:r w:rsidRPr="004713BF">
        <w:rPr>
          <w:rFonts w:ascii="Times New Roman" w:hAnsi="Times New Roman" w:cs="Times New Roman"/>
          <w:sz w:val="28"/>
          <w:szCs w:val="28"/>
        </w:rPr>
        <w:t>совете  подводится</w:t>
      </w:r>
      <w:proofErr w:type="gramEnd"/>
      <w:r w:rsidRPr="004713BF">
        <w:rPr>
          <w:rFonts w:ascii="Times New Roman" w:hAnsi="Times New Roman" w:cs="Times New Roman"/>
          <w:sz w:val="28"/>
          <w:szCs w:val="28"/>
        </w:rPr>
        <w:t xml:space="preserve"> итог о результатах конкурса.</w:t>
      </w: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3BF">
        <w:rPr>
          <w:rFonts w:ascii="Times New Roman" w:hAnsi="Times New Roman" w:cs="Times New Roman"/>
          <w:sz w:val="28"/>
          <w:szCs w:val="28"/>
        </w:rPr>
        <w:br w:type="page"/>
      </w: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3BF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3BF">
        <w:rPr>
          <w:rFonts w:ascii="Times New Roman" w:hAnsi="Times New Roman" w:cs="Times New Roman"/>
          <w:sz w:val="28"/>
          <w:szCs w:val="28"/>
        </w:rPr>
        <w:t xml:space="preserve">на участие в конкурсе </w:t>
      </w: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3BF">
        <w:rPr>
          <w:rFonts w:ascii="Times New Roman" w:hAnsi="Times New Roman" w:cs="Times New Roman"/>
          <w:sz w:val="28"/>
          <w:szCs w:val="28"/>
        </w:rPr>
        <w:t>дополнительных общеобразовательных</w:t>
      </w: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3BF">
        <w:rPr>
          <w:rFonts w:ascii="Times New Roman" w:hAnsi="Times New Roman" w:cs="Times New Roman"/>
          <w:sz w:val="28"/>
          <w:szCs w:val="28"/>
        </w:rPr>
        <w:t xml:space="preserve">общеразвивающих программ МБУ ДО </w:t>
      </w:r>
      <w:r>
        <w:rPr>
          <w:rFonts w:ascii="Times New Roman" w:hAnsi="Times New Roman" w:cs="Times New Roman"/>
          <w:sz w:val="28"/>
          <w:szCs w:val="28"/>
        </w:rPr>
        <w:t>«УЦДТ»</w:t>
      </w:r>
      <w:bookmarkStart w:id="0" w:name="_GoBack"/>
      <w:bookmarkEnd w:id="0"/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9"/>
        <w:gridCol w:w="6236"/>
      </w:tblGrid>
      <w:tr w:rsidR="004713BF" w:rsidRPr="004713BF" w:rsidTr="00200C9D">
        <w:tc>
          <w:tcPr>
            <w:tcW w:w="3190" w:type="dxa"/>
          </w:tcPr>
          <w:p w:rsidR="004713BF" w:rsidRPr="004713BF" w:rsidRDefault="004713BF" w:rsidP="004713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3BF">
              <w:rPr>
                <w:rFonts w:ascii="Times New Roman" w:hAnsi="Times New Roman" w:cs="Times New Roman"/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6381" w:type="dxa"/>
          </w:tcPr>
          <w:p w:rsidR="004713BF" w:rsidRPr="004713BF" w:rsidRDefault="004713BF" w:rsidP="004713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3B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 уровень дополнительной общеобразовательной общеразвивающей программы</w:t>
            </w:r>
          </w:p>
        </w:tc>
      </w:tr>
      <w:tr w:rsidR="004713BF" w:rsidRPr="004713BF" w:rsidTr="00200C9D">
        <w:tc>
          <w:tcPr>
            <w:tcW w:w="3190" w:type="dxa"/>
          </w:tcPr>
          <w:p w:rsidR="004713BF" w:rsidRPr="004713BF" w:rsidRDefault="004713BF" w:rsidP="004713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81" w:type="dxa"/>
          </w:tcPr>
          <w:p w:rsidR="004713BF" w:rsidRPr="004713BF" w:rsidRDefault="004713BF" w:rsidP="004713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13BF" w:rsidRPr="004713BF" w:rsidRDefault="004713BF" w:rsidP="004713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3BF" w:rsidRPr="004713BF" w:rsidRDefault="004713BF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489" w:rsidRPr="004713BF" w:rsidRDefault="00736489" w:rsidP="0047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6489" w:rsidRPr="004713BF" w:rsidSect="00E37243">
      <w:pgSz w:w="11906" w:h="16838"/>
      <w:pgMar w:top="993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85020"/>
    <w:multiLevelType w:val="hybridMultilevel"/>
    <w:tmpl w:val="23E803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56"/>
    <w:rsid w:val="004713BF"/>
    <w:rsid w:val="00736489"/>
    <w:rsid w:val="0084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384D"/>
  <w15:chartTrackingRefBased/>
  <w15:docId w15:val="{B2B6AD33-8207-4CB3-9621-9EA9B88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2020-07-24T10:06:00Z</dcterms:created>
  <dcterms:modified xsi:type="dcterms:W3CDTF">2020-07-24T10:15:00Z</dcterms:modified>
</cp:coreProperties>
</file>